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FF9" w:rsidRPr="00391FF9" w:rsidRDefault="00391FF9" w:rsidP="000758B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391FF9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(box in alto per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presentare questa nuova rubrica</w:t>
      </w:r>
      <w:r w:rsidRPr="00391FF9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) </w:t>
      </w:r>
    </w:p>
    <w:p w:rsidR="000758BA" w:rsidRDefault="000758BA" w:rsidP="000758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Teens</w:t>
      </w:r>
      <w:proofErr w:type="spellEnd"/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a fianco dell'Organiz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zazione FAO per far fronte ad alcuni grandi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problemi che interessano la popolazione mondiale. </w:t>
      </w:r>
    </w:p>
    <w:p w:rsidR="000758BA" w:rsidRPr="000758BA" w:rsidRDefault="000758BA" w:rsidP="000758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In particolare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ci impegniamo a sostenere 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l'obiettivo </w:t>
      </w:r>
      <w:proofErr w:type="spellStart"/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#FameZero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confermato a New York nel 2015 da 193 paesi durante il Vertice mondiale sullo sviluppo sostenibile: porre fine al problema della fame nel mondo entro il 2030.</w:t>
      </w:r>
    </w:p>
    <w:p w:rsidR="000758BA" w:rsidRPr="000758BA" w:rsidRDefault="000758BA" w:rsidP="000758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#HungerZero</w:t>
      </w:r>
      <w:proofErr w:type="spellEnd"/>
    </w:p>
    <w:p w:rsidR="000758BA" w:rsidRPr="000758BA" w:rsidRDefault="000758BA" w:rsidP="000758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#FameZero</w:t>
      </w:r>
      <w:proofErr w:type="spellEnd"/>
    </w:p>
    <w:p w:rsidR="00391FF9" w:rsidRDefault="00391FF9" w:rsidP="00075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___________________</w:t>
      </w:r>
    </w:p>
    <w:p w:rsidR="00391FF9" w:rsidRDefault="00391FF9" w:rsidP="00075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</w:p>
    <w:p w:rsidR="000758BA" w:rsidRPr="000758BA" w:rsidRDefault="000758BA" w:rsidP="00075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  <w:r w:rsidRPr="000758BA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Migrare: scelta o necessità?</w:t>
      </w:r>
    </w:p>
    <w:p w:rsidR="000758BA" w:rsidRPr="000758BA" w:rsidRDefault="000758BA" w:rsidP="00075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Il fenomeno migratorio è parte della storia dell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’uomo da secoli. </w:t>
      </w:r>
    </w:p>
    <w:p w:rsid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a tecnologia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permette oggi alle persone 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di allontanarsi e mantenersi in contatto più facilmente con le realtà di origine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rispetto a un tempo.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</w:t>
      </w:r>
      <w:r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er tanti altri migrare è ancora un sogno lontano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, un obiettivo costoso e faticoso, talvolta fatale per le condizioni estreme del viaggio.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CHI SONO I MIGRANTI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migranti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si intende un gruppo 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di persone che include i rifugiati, gli sfollati, i richiedenti asilo, ma anche coloro che si spostano per lavoro, per studiare, che migrano per ragioni climatiche o perché vittime del traffico di essere umani.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POTENZIALITA’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Se gestito in modo umano e organizzato, il fenomeno migratorio potrebbe contribuire alla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cresc</w:t>
      </w:r>
      <w:r w:rsidR="002537F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ita economica della regione di origine e 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destinazione. </w:t>
      </w:r>
      <w:r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 migranti possono fornire una nuova fonte di forza lavoro</w:t>
      </w:r>
      <w:r w:rsidR="002537F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nei paesi che li accolgono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e, al contempo, favorire l’aumento del flusso di</w:t>
      </w:r>
      <w:r w:rsidR="002537F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denaro in entrata nelle terre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origine.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LE CAUSE DEL FENOMENO</w:t>
      </w:r>
    </w:p>
    <w:p w:rsidR="000758BA" w:rsidRPr="000758BA" w:rsidRDefault="002537F4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migrazione dovrebbe </w:t>
      </w:r>
      <w:r w:rsidR="000758BA"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essere una scelta, non una necessità. Laddove diventa l’unica via percorribile è necessario intervenire concretamente. Su questa direzione la </w:t>
      </w:r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FAO (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Food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and Agricolture 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Organization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of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United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proofErr w:type="spellStart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Nation</w:t>
      </w:r>
      <w:proofErr w:type="spellEnd"/>
      <w:r w:rsidR="000758BA"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) </w:t>
      </w:r>
      <w:r w:rsidR="000758BA"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lavora per affrontare le cause primarie delle migrazioni indotte da situazioni disagiate, occupandosi soprattutto dello sviluppo rurale per combattere la povertà e l’insicurezza alimentare.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Un'altra delle cause principali delle migrazioni è il </w:t>
      </w:r>
      <w:r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cambiamento climatico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porta al degrado dell’ambiente e all’esaurimento delle risorse naturali. In Uganda e in Nepal sono in corso alcuni progetti per aumentare le conoscenze e la preparazione degli agricoltori e gestire i rischi legati al clima.</w:t>
      </w:r>
    </w:p>
    <w:p w:rsid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>LA RISORSA</w:t>
      </w: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58B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 giovani svolgono un ruolo determinante</w:t>
      </w:r>
      <w:r w:rsidRPr="000758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arginare i problemi principali della Terra, legati soprattutto all’ambiente, alla fame e alla povertà. È necessario essere informati e preparati per poter prendere decisioni e compiere azioni che rendano il mondo un luogo più vivibile e sostenibile.</w:t>
      </w:r>
    </w:p>
    <w:p w:rsid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758BA" w:rsidRPr="000758BA" w:rsidRDefault="000758BA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0758BA">
        <w:rPr>
          <w:rFonts w:ascii="Times New Roman" w:eastAsia="Times New Roman" w:hAnsi="Times New Roman" w:cs="Times New Roman"/>
          <w:sz w:val="20"/>
          <w:szCs w:val="20"/>
          <w:lang w:eastAsia="it-IT"/>
        </w:rPr>
        <w:t>Dati forniti dall’Organizzazione delle Nazioni Unite per l’Alimentazione e l’Agricoltura (FAO) in “Cambiamo il futuro delle migrazioni. Investiamo nella sicurezza alimentare e nello sviluppo rurale.”</w:t>
      </w:r>
    </w:p>
    <w:p w:rsidR="000758BA" w:rsidRPr="000758BA" w:rsidRDefault="00901BA6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hyperlink r:id="rId4" w:tgtFrame="_blank" w:history="1">
        <w:r w:rsidR="000758BA" w:rsidRPr="000758B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it-IT"/>
          </w:rPr>
          <w:t>world-food-day@fao.org</w:t>
        </w:r>
      </w:hyperlink>
    </w:p>
    <w:p w:rsidR="00466895" w:rsidRDefault="00901BA6" w:rsidP="00391FF9">
      <w:pPr>
        <w:spacing w:after="0" w:line="240" w:lineRule="auto"/>
        <w:jc w:val="both"/>
      </w:pPr>
      <w:hyperlink r:id="rId5" w:tgtFrame="_blank" w:history="1">
        <w:r w:rsidR="000758BA" w:rsidRPr="000758B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it-IT"/>
          </w:rPr>
          <w:t>www.fao.org/world-food-day</w:t>
        </w:r>
      </w:hyperlink>
      <w:bookmarkStart w:id="0" w:name="_GoBack"/>
      <w:bookmarkEnd w:id="0"/>
    </w:p>
    <w:p w:rsidR="00391FF9" w:rsidRDefault="00391FF9" w:rsidP="00391FF9">
      <w:pPr>
        <w:spacing w:after="0" w:line="240" w:lineRule="auto"/>
        <w:jc w:val="both"/>
      </w:pPr>
      <w:r>
        <w:t>______</w:t>
      </w:r>
    </w:p>
    <w:p w:rsidR="00391FF9" w:rsidRDefault="00391FF9" w:rsidP="00391FF9">
      <w:pPr>
        <w:spacing w:after="0" w:line="240" w:lineRule="auto"/>
        <w:jc w:val="both"/>
      </w:pPr>
    </w:p>
    <w:p w:rsidR="00391FF9" w:rsidRPr="002537F4" w:rsidRDefault="00391FF9" w:rsidP="00391F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proofErr w:type="spellStart"/>
      <w:r>
        <w:t>QRcode</w:t>
      </w:r>
      <w:proofErr w:type="spellEnd"/>
      <w:r>
        <w:t xml:space="preserve">: </w:t>
      </w:r>
      <w:r w:rsidRPr="00391FF9">
        <w:t>http://www.fao.org/</w:t>
      </w:r>
    </w:p>
    <w:sectPr w:rsidR="00391FF9" w:rsidRPr="002537F4" w:rsidSect="00754A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23D0A"/>
    <w:rsid w:val="000758BA"/>
    <w:rsid w:val="001C0C4A"/>
    <w:rsid w:val="001F5B80"/>
    <w:rsid w:val="002537F4"/>
    <w:rsid w:val="00347F13"/>
    <w:rsid w:val="0037367F"/>
    <w:rsid w:val="00391FF9"/>
    <w:rsid w:val="003B5D61"/>
    <w:rsid w:val="00415F38"/>
    <w:rsid w:val="004305CA"/>
    <w:rsid w:val="00466895"/>
    <w:rsid w:val="0048612C"/>
    <w:rsid w:val="00522FDD"/>
    <w:rsid w:val="00523D0A"/>
    <w:rsid w:val="00754AFF"/>
    <w:rsid w:val="007779FF"/>
    <w:rsid w:val="00826FE2"/>
    <w:rsid w:val="008A4A8F"/>
    <w:rsid w:val="00901BA6"/>
    <w:rsid w:val="00917597"/>
    <w:rsid w:val="009817FA"/>
    <w:rsid w:val="00AC79FC"/>
    <w:rsid w:val="00B8619B"/>
    <w:rsid w:val="00BC1D99"/>
    <w:rsid w:val="00BF4815"/>
    <w:rsid w:val="00C83A64"/>
    <w:rsid w:val="00E2342E"/>
    <w:rsid w:val="00E62B24"/>
    <w:rsid w:val="00F0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4A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46689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0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o.org/world-food-day" TargetMode="External"/><Relationship Id="rId4" Type="http://schemas.openxmlformats.org/officeDocument/2006/relationships/hyperlink" Target="mailto:world-food-day@fao.or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Cardinali</dc:creator>
  <cp:lastModifiedBy>annalisa</cp:lastModifiedBy>
  <cp:revision>3</cp:revision>
  <dcterms:created xsi:type="dcterms:W3CDTF">2017-11-21T09:29:00Z</dcterms:created>
  <dcterms:modified xsi:type="dcterms:W3CDTF">2017-11-21T13:51:00Z</dcterms:modified>
</cp:coreProperties>
</file>